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6109" w14:textId="77777777" w:rsidR="000C45A5" w:rsidRPr="000C45A5" w:rsidRDefault="000C45A5" w:rsidP="000C45A5">
      <w:pPr>
        <w:rPr>
          <w:rFonts w:ascii="Barlow" w:hAnsi="Barlow"/>
          <w:b/>
          <w:bCs/>
          <w:sz w:val="36"/>
          <w:szCs w:val="36"/>
        </w:rPr>
      </w:pPr>
      <w:r w:rsidRPr="000C45A5">
        <w:rPr>
          <w:rFonts w:ascii="Barlow" w:hAnsi="Barlow"/>
          <w:b/>
          <w:bCs/>
          <w:sz w:val="36"/>
          <w:szCs w:val="36"/>
        </w:rPr>
        <w:t>Gratis tijdens onze tocht: AA Drink sportpoeders voor deelnemers</w:t>
      </w:r>
    </w:p>
    <w:p w14:paraId="08784973" w14:textId="77777777" w:rsidR="000C45A5" w:rsidRPr="000C45A5" w:rsidRDefault="000C45A5" w:rsidP="000C45A5">
      <w:pPr>
        <w:rPr>
          <w:rFonts w:ascii="Barlow" w:hAnsi="Barlow"/>
        </w:rPr>
      </w:pPr>
      <w:r w:rsidRPr="000C45A5">
        <w:rPr>
          <w:rFonts w:ascii="Barlow" w:hAnsi="Barlow"/>
        </w:rPr>
        <w:t>Dit jaar hebben wij goed nieuws voor alle deelnemers: onze tocht is één van de tien evenementen die door Fietssport en AA Drink extra wordt ondersteund. Daardoor kun jij tijdens én na je rit gratis kennismaken met de sportpoeders van AA Drink.</w:t>
      </w:r>
    </w:p>
    <w:p w14:paraId="0EE9E972" w14:textId="77777777" w:rsidR="006A74AD" w:rsidRDefault="006A74AD"/>
    <w:sectPr w:rsidR="006A7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12"/>
    <w:rsid w:val="000C45A5"/>
    <w:rsid w:val="0024281F"/>
    <w:rsid w:val="00493005"/>
    <w:rsid w:val="006A74AD"/>
    <w:rsid w:val="00AC2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A1EE"/>
  <w15:chartTrackingRefBased/>
  <w15:docId w15:val="{959FDD81-06AF-4A48-90CD-27D2C12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45A5"/>
  </w:style>
  <w:style w:type="paragraph" w:styleId="Kop1">
    <w:name w:val="heading 1"/>
    <w:basedOn w:val="Standaard"/>
    <w:next w:val="Standaard"/>
    <w:link w:val="Kop1Char"/>
    <w:uiPriority w:val="9"/>
    <w:qFormat/>
    <w:rsid w:val="00AC2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2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20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20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20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20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0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0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0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0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0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0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0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0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0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0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0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012"/>
    <w:rPr>
      <w:rFonts w:eastAsiaTheme="majorEastAsia" w:cstheme="majorBidi"/>
      <w:color w:val="272727" w:themeColor="text1" w:themeTint="D8"/>
    </w:rPr>
  </w:style>
  <w:style w:type="paragraph" w:styleId="Titel">
    <w:name w:val="Title"/>
    <w:basedOn w:val="Standaard"/>
    <w:next w:val="Standaard"/>
    <w:link w:val="TitelChar"/>
    <w:uiPriority w:val="10"/>
    <w:qFormat/>
    <w:rsid w:val="00AC2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0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0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0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0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012"/>
    <w:rPr>
      <w:i/>
      <w:iCs/>
      <w:color w:val="404040" w:themeColor="text1" w:themeTint="BF"/>
    </w:rPr>
  </w:style>
  <w:style w:type="paragraph" w:styleId="Lijstalinea">
    <w:name w:val="List Paragraph"/>
    <w:basedOn w:val="Standaard"/>
    <w:uiPriority w:val="34"/>
    <w:qFormat/>
    <w:rsid w:val="00AC2012"/>
    <w:pPr>
      <w:ind w:left="720"/>
      <w:contextualSpacing/>
    </w:pPr>
  </w:style>
  <w:style w:type="character" w:styleId="Intensievebenadrukking">
    <w:name w:val="Intense Emphasis"/>
    <w:basedOn w:val="Standaardalinea-lettertype"/>
    <w:uiPriority w:val="21"/>
    <w:qFormat/>
    <w:rsid w:val="00AC2012"/>
    <w:rPr>
      <w:i/>
      <w:iCs/>
      <w:color w:val="0F4761" w:themeColor="accent1" w:themeShade="BF"/>
    </w:rPr>
  </w:style>
  <w:style w:type="paragraph" w:styleId="Duidelijkcitaat">
    <w:name w:val="Intense Quote"/>
    <w:basedOn w:val="Standaard"/>
    <w:next w:val="Standaard"/>
    <w:link w:val="DuidelijkcitaatChar"/>
    <w:uiPriority w:val="30"/>
    <w:qFormat/>
    <w:rsid w:val="00AC2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2012"/>
    <w:rPr>
      <w:i/>
      <w:iCs/>
      <w:color w:val="0F4761" w:themeColor="accent1" w:themeShade="BF"/>
    </w:rPr>
  </w:style>
  <w:style w:type="character" w:styleId="Intensieveverwijzing">
    <w:name w:val="Intense Reference"/>
    <w:basedOn w:val="Standaardalinea-lettertype"/>
    <w:uiPriority w:val="32"/>
    <w:qFormat/>
    <w:rsid w:val="00AC2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E8512FA827147BD149DDDE83E6563" ma:contentTypeVersion="13" ma:contentTypeDescription="Een nieuw document maken." ma:contentTypeScope="" ma:versionID="54e62d1702a8f6f578d1eedaa245ca6a">
  <xsd:schema xmlns:xsd="http://www.w3.org/2001/XMLSchema" xmlns:xs="http://www.w3.org/2001/XMLSchema" xmlns:p="http://schemas.microsoft.com/office/2006/metadata/properties" xmlns:ns2="6e22c697-c2ff-4ce7-a2b6-872d3a4fdd18" xmlns:ns3="2a71f6a3-bd97-4259-9e67-cab5850d5730" targetNamespace="http://schemas.microsoft.com/office/2006/metadata/properties" ma:root="true" ma:fieldsID="7ad487c6b6c559f6528b8b4e0e468bea" ns2:_="" ns3:_="">
    <xsd:import namespace="6e22c697-c2ff-4ce7-a2b6-872d3a4fdd18"/>
    <xsd:import namespace="2a71f6a3-bd97-4259-9e67-cab5850d5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2c697-c2ff-4ce7-a2b6-872d3a4fd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94ddb1c-959c-472d-967a-cffd5e4934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71f6a3-bd97-4259-9e67-cab5850d57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699b5c-682a-4ec4-afc5-9b5a07e01e30}" ma:internalName="TaxCatchAll" ma:showField="CatchAllData" ma:web="2a71f6a3-bd97-4259-9e67-cab5850d5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71f6a3-bd97-4259-9e67-cab5850d5730" xsi:nil="true"/>
    <lcf76f155ced4ddcb4097134ff3c332f xmlns="6e22c697-c2ff-4ce7-a2b6-872d3a4fdd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F5A3A-3D41-4F81-8B8D-B0126BE21D6A}"/>
</file>

<file path=customXml/itemProps2.xml><?xml version="1.0" encoding="utf-8"?>
<ds:datastoreItem xmlns:ds="http://schemas.openxmlformats.org/officeDocument/2006/customXml" ds:itemID="{AA6083E4-8935-4946-B909-BA61C91392EB}"/>
</file>

<file path=customXml/itemProps3.xml><?xml version="1.0" encoding="utf-8"?>
<ds:datastoreItem xmlns:ds="http://schemas.openxmlformats.org/officeDocument/2006/customXml" ds:itemID="{81605713-DF9E-491E-AE83-229B31C76E2F}"/>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263</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de Vossenberg | NTFU</dc:creator>
  <cp:keywords/>
  <dc:description/>
  <cp:lastModifiedBy>Bart van de Vossenberg | NTFU</cp:lastModifiedBy>
  <cp:revision>2</cp:revision>
  <dcterms:created xsi:type="dcterms:W3CDTF">2026-03-13T08:51:00Z</dcterms:created>
  <dcterms:modified xsi:type="dcterms:W3CDTF">2026-03-13T08:51:00Z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0x010100D33E8512FA827147BD149DDDE83E6563</vt:lpwstr>
  </property>
</Properties>
</file>